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BE7" w:rsidRPr="003012C2" w:rsidRDefault="003B448C" w:rsidP="00814BE7">
      <w:pPr>
        <w:jc w:val="center"/>
        <w:rPr>
          <w:rFonts w:ascii="Arial" w:hAnsi="Arial" w:cs="Arial"/>
        </w:rPr>
      </w:pPr>
      <w:r>
        <w:rPr>
          <w:rFonts w:ascii="Arial" w:hAnsi="Arial" w:cs="Arial"/>
          <w:noProof/>
        </w:rPr>
        <w:pict>
          <v:group id="_x0000_s1042" style="position:absolute;left:0;text-align:left;margin-left:251.35pt;margin-top:-43.85pt;width:155.5pt;height:95.7pt;z-index:251661312" coordorigin="4287,697" coordsize="3110,1914" o:allowincell="f">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43" type="#_x0000_t5" style="position:absolute;left:4837;top:697;width:2340;height:1800" filled="f" fillcolor="#9cf" strokecolor="#f60" strokeweight="1.5pt">
              <v:fill color2="fill lighten(0)" rotate="t" method="linear sigma" type="gradient"/>
            </v:shape>
            <v:line id="_x0000_s1044" style="position:absolute;flip:x" from="5000,1307" to="5627,2230" strokecolor="white" strokeweight="4.5pt"/>
            <v:group id="_x0000_s1045" style="position:absolute;left:4287;top:1147;width:1480;height:800" coordorigin="3937,697" coordsize="1080,7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alt="" style="position:absolute;left:3937;top:697;width:1080;height:682">
                <v:imagedata r:id="rId5" o:title="12105largeLogo" cropbottom="28186f" cropleft="7267f" cropright="12246f" chromakey="#fefefe"/>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47" type="#_x0000_t19" style="position:absolute;left:4273;top:1081;width:227;height:540;rotation:3495841fd" coordsize="27283,21600" adj="-6898000,,5683" path="wr-15917,,27283,43200,,761,27283,21600nfewr-15917,,27283,43200,,761,27283,21600l5683,21600nsxe" strokeweight="1pt">
                <v:shadow on="t"/>
                <v:path o:connectlocs="0,761;27283,21600;5683,21600"/>
              </v:shape>
            </v:group>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8" type="#_x0000_t136" style="position:absolute;left:7037;top:1647;width:360;height:483" strokecolor="#f60">
              <v:shadow on="t" opacity="52429f"/>
              <v:textpath style="font-family:&quot;Arial Black&quot;;font-style:italic;v-text-kern:t" trim="t" fitpath="t" string="T"/>
            </v:shape>
            <v:shape id="_x0000_s1049" type="#_x0000_t136" style="position:absolute;left:5467;top:1657;width:720;height:484" strokecolor="#f60">
              <v:shadow on="t" opacity="52429f"/>
              <v:textpath style="font-family:&quot;Arial Black&quot;;font-style:italic;v-text-kern:t" trim="t" fitpath="t" string="M"/>
            </v:shape>
            <v:shape id="_x0000_s1050" type="#_x0000_t136" style="position:absolute;left:6207;top:1467;width:540;height:840" strokecolor="#f60">
              <v:shadow on="t" opacity="52429f"/>
              <v:textpath style="font-family:&quot;13_Misa&quot;;font-style:italic;v-text-kern:t" trim="t" fitpath="t" string="O"/>
            </v:shape>
            <v:shape id="_x0000_s1051" type="#_x0000_t136" style="position:absolute;left:5057;top:1767;width:463;height:237" fillcolor="black" stroked="f">
              <v:shadow on="t" color="#b2b2b2" opacity="52429f" offset="3pt"/>
              <v:textpath style="font-family:&quot;Nyala&quot;;font-style:italic;v-text-kern:t" trim="t" fitpath="t" string="ôle"/>
            </v:shape>
            <v:shape id="_x0000_s1052" type="#_x0000_t75" style="position:absolute;left:6357;top:1167;width:963;height:1444">
              <v:imagedata r:id="rId6" o:title="most"/>
              <v:shadow on="t" opacity=".5"/>
            </v:shape>
          </v:group>
        </w:pict>
      </w:r>
      <w:r>
        <w:rPr>
          <w:rFonts w:ascii="Arial" w:hAnsi="Arial" w:cs="Arial"/>
          <w:noProof/>
        </w:rPr>
        <w:pict>
          <v:group id="_x0000_s1026" style="position:absolute;left:0;text-align:left;margin-left:12.85pt;margin-top:-45.85pt;width:151pt;height:94.7pt;z-index:251660288" coordorigin="1057,707" coordsize="3020,1894" o:allowincell="f">
            <v:group id="_x0000_s1027" style="position:absolute;left:1057;top:1127;width:1840;height:1342" coordorigin="2497,8797" coordsize="1840,1342">
              <v:group id="_x0000_s1028" style="position:absolute;left:2497;top:8797;width:1840;height:1220" coordorigin="5017,6817" coordsize="1840,1220">
                <v:shape id="_x0000_s1029" type="#_x0000_t75" style="position:absolute;left:5017;top:6817;width:1840;height:1220">
                  <v:imagedata r:id="rId7" o:title="famost" cropbottom="21817f" cropleft="14870f"/>
                </v:shape>
                <v:oval id="_x0000_s1030" style="position:absolute;left:5414;top:7373;width:246;height:540;rotation:-49720171fd" stroked="f"/>
              </v:group>
              <v:oval id="_x0000_s1031" style="position:absolute;left:3037;top:9517;width:721;height:622;rotation:993125fd" stroked="f"/>
            </v:group>
            <v:shape id="_x0000_s1032" type="#_x0000_t5" style="position:absolute;left:1597;top:707;width:2340;height:1800" filled="f" strokecolor="#f60" strokeweight="1.5pt"/>
            <v:shape id="_x0000_s1033" type="#_x0000_t136" style="position:absolute;left:3717;top:1637;width:360;height:483" strokecolor="#f60">
              <v:shadow on="t" opacity="52429f"/>
              <v:textpath style="font-family:&quot;Arial Black&quot;;font-style:italic;v-text-kern:t" trim="t" fitpath="t" string="T"/>
            </v:shape>
            <v:shape id="_x0000_s1034" type="#_x0000_t136" style="position:absolute;left:2147;top:1647;width:720;height:484" strokecolor="#f60">
              <v:shadow on="t" opacity="52429f"/>
              <v:textpath style="font-family:&quot;Arial Black&quot;;font-style:italic;v-text-kern:t" trim="t" fitpath="t" string="M"/>
            </v:shape>
            <v:shape id="_x0000_s1035" type="#_x0000_t136" style="position:absolute;left:2887;top:1457;width:540;height:840" strokecolor="#f60">
              <v:shadow on="t" opacity="52429f"/>
              <v:textpath style="font-family:&quot;13_Misa&quot;;font-style:italic;v-text-kern:t" trim="t" fitpath="t" string="O"/>
            </v:shape>
            <v:shape id="_x0000_s1036" type="#_x0000_t75" style="position:absolute;left:3037;top:1157;width:963;height:1444">
              <v:imagedata r:id="rId6" o:title="most"/>
              <v:shadow on="t" opacity=".5"/>
            </v:shape>
            <v:line id="_x0000_s1037" style="position:absolute;flip:x" from="1597,2507" to="3087,2507" strokecolor="#f60" strokeweight="1.5pt"/>
            <v:line id="_x0000_s1038" style="position:absolute;flip:x" from="1609,2131" to="1839,2497" strokecolor="#f60" strokeweight="1.5pt"/>
            <v:group id="_x0000_s1039" style="position:absolute;left:1397;top:1357;width:726;height:1080" coordorigin="6277,8797" coordsize="726,1080">
              <v:shape id="_x0000_s1040" type="#_x0000_t75" style="position:absolute;left:6477;top:9267;width:526;height:242;rotation:23737237fd;flip:x">
                <v:imagedata r:id="rId8" o:title="famostbarre sans fond copie"/>
              </v:shape>
              <v:shape id="_x0000_s1041" type="#_x0000_t75" style="position:absolute;left:6277;top:8797;width:675;height:1080">
                <v:imagedata r:id="rId9" o:title="famost A" chromakey="#fefefe"/>
              </v:shape>
            </v:group>
          </v:group>
        </w:pict>
      </w:r>
    </w:p>
    <w:p w:rsidR="00814BE7" w:rsidRPr="003012C2" w:rsidRDefault="00814BE7" w:rsidP="00814BE7">
      <w:pPr>
        <w:jc w:val="center"/>
        <w:rPr>
          <w:rFonts w:ascii="Arial" w:hAnsi="Arial" w:cs="Arial"/>
        </w:rPr>
      </w:pPr>
    </w:p>
    <w:p w:rsidR="00814BE7" w:rsidRPr="003012C2" w:rsidRDefault="00814BE7" w:rsidP="00814BE7">
      <w:pPr>
        <w:jc w:val="center"/>
        <w:rPr>
          <w:rFonts w:ascii="Arial" w:hAnsi="Arial" w:cs="Arial"/>
        </w:rPr>
      </w:pPr>
    </w:p>
    <w:p w:rsidR="00814BE7" w:rsidRPr="003012C2" w:rsidRDefault="00814BE7" w:rsidP="00814BE7">
      <w:pPr>
        <w:jc w:val="center"/>
        <w:rPr>
          <w:rFonts w:ascii="Arial" w:hAnsi="Arial" w:cs="Arial"/>
        </w:rPr>
      </w:pPr>
    </w:p>
    <w:p w:rsidR="00814BE7" w:rsidRPr="003012C2" w:rsidRDefault="00814BE7" w:rsidP="00814BE7">
      <w:pPr>
        <w:jc w:val="center"/>
        <w:rPr>
          <w:rFonts w:ascii="Arial" w:hAnsi="Arial" w:cs="Arial"/>
        </w:rPr>
      </w:pPr>
    </w:p>
    <w:p w:rsidR="00377C01" w:rsidRDefault="00814BE7" w:rsidP="00377C01">
      <w:pPr>
        <w:spacing w:after="120"/>
        <w:jc w:val="both"/>
        <w:rPr>
          <w:rFonts w:ascii="Arial" w:hAnsi="Arial" w:cs="Arial"/>
          <w:bCs/>
        </w:rPr>
      </w:pPr>
      <w:r w:rsidRPr="007B2737">
        <w:rPr>
          <w:rFonts w:ascii="Arial" w:hAnsi="Arial" w:cs="Arial"/>
          <w:b/>
        </w:rPr>
        <w:t xml:space="preserve">Médecins Homéopathes, phytothérapeutes, </w:t>
      </w:r>
      <w:r w:rsidR="00731DD2" w:rsidRPr="007B2737">
        <w:rPr>
          <w:rFonts w:ascii="Arial" w:hAnsi="Arial" w:cs="Arial"/>
          <w:b/>
        </w:rPr>
        <w:t xml:space="preserve">acuponcteurs, </w:t>
      </w:r>
      <w:r w:rsidRPr="007B2737">
        <w:rPr>
          <w:rFonts w:ascii="Arial" w:hAnsi="Arial" w:cs="Arial"/>
          <w:b/>
        </w:rPr>
        <w:t xml:space="preserve">ostéopathes, mésothérapeutes et nutritionnistes, </w:t>
      </w:r>
      <w:r w:rsidR="00377C01" w:rsidRPr="007B2737">
        <w:rPr>
          <w:rFonts w:ascii="Arial" w:hAnsi="Arial" w:cs="Arial"/>
          <w:b/>
          <w:bCs/>
        </w:rPr>
        <w:t xml:space="preserve">bien que choisis par plus de 67% de la population française pour </w:t>
      </w:r>
      <w:r w:rsidR="00E55FAF" w:rsidRPr="007B2737">
        <w:rPr>
          <w:rFonts w:ascii="Arial" w:hAnsi="Arial" w:cs="Arial"/>
          <w:b/>
          <w:bCs/>
        </w:rPr>
        <w:t xml:space="preserve">concourir à la prise en charge </w:t>
      </w:r>
      <w:r w:rsidR="00377C01" w:rsidRPr="007B2737">
        <w:rPr>
          <w:rFonts w:ascii="Arial" w:hAnsi="Arial" w:cs="Arial"/>
          <w:b/>
          <w:bCs/>
        </w:rPr>
        <w:t>de leur santé,</w:t>
      </w:r>
      <w:r w:rsidR="00377C01" w:rsidRPr="003012C2">
        <w:rPr>
          <w:rFonts w:ascii="Arial" w:hAnsi="Arial" w:cs="Arial"/>
          <w:bCs/>
        </w:rPr>
        <w:t xml:space="preserve"> ne trouvent aucune place </w:t>
      </w:r>
      <w:r w:rsidR="00377C01">
        <w:rPr>
          <w:rFonts w:ascii="Arial" w:hAnsi="Arial" w:cs="Arial"/>
          <w:bCs/>
        </w:rPr>
        <w:t>dans le système de santé français</w:t>
      </w:r>
      <w:r w:rsidR="00377C01" w:rsidRPr="003012C2">
        <w:rPr>
          <w:rFonts w:ascii="Arial" w:hAnsi="Arial" w:cs="Arial"/>
          <w:bCs/>
        </w:rPr>
        <w:t>.</w:t>
      </w:r>
      <w:r w:rsidR="00377C01">
        <w:rPr>
          <w:rFonts w:ascii="Arial" w:hAnsi="Arial" w:cs="Arial"/>
          <w:bCs/>
        </w:rPr>
        <w:t xml:space="preserve"> </w:t>
      </w:r>
      <w:r w:rsidR="00E55FAF">
        <w:rPr>
          <w:rFonts w:ascii="Arial" w:hAnsi="Arial" w:cs="Arial"/>
          <w:bCs/>
        </w:rPr>
        <w:t>Cela est confirmé dans la rédaction de la</w:t>
      </w:r>
      <w:r w:rsidR="00377C01">
        <w:rPr>
          <w:rFonts w:ascii="Arial" w:hAnsi="Arial" w:cs="Arial"/>
          <w:bCs/>
        </w:rPr>
        <w:t xml:space="preserve"> nouvelle loi HPST</w:t>
      </w:r>
      <w:r w:rsidR="00E55FAF">
        <w:rPr>
          <w:rFonts w:ascii="Arial" w:hAnsi="Arial" w:cs="Arial"/>
          <w:bCs/>
        </w:rPr>
        <w:t xml:space="preserve"> ainsi que dans notre absence des récentes </w:t>
      </w:r>
      <w:r w:rsidR="00E7644F">
        <w:rPr>
          <w:rFonts w:ascii="Arial" w:hAnsi="Arial" w:cs="Arial"/>
          <w:bCs/>
        </w:rPr>
        <w:t xml:space="preserve">négociations </w:t>
      </w:r>
      <w:r w:rsidR="00E7644F" w:rsidRPr="003012C2">
        <w:rPr>
          <w:rFonts w:ascii="Arial" w:hAnsi="Arial" w:cs="Arial"/>
          <w:bCs/>
        </w:rPr>
        <w:t>conventionnelles</w:t>
      </w:r>
      <w:r w:rsidR="00E55FAF">
        <w:rPr>
          <w:rFonts w:ascii="Arial" w:hAnsi="Arial" w:cs="Arial"/>
          <w:bCs/>
        </w:rPr>
        <w:t>.</w:t>
      </w:r>
    </w:p>
    <w:p w:rsidR="00A347F4" w:rsidRPr="00A347F4" w:rsidRDefault="00E55FAF" w:rsidP="00A347F4">
      <w:pPr>
        <w:pStyle w:val="Default"/>
        <w:jc w:val="both"/>
        <w:rPr>
          <w:rFonts w:ascii="Arial" w:hAnsi="Arial" w:cs="Arial"/>
          <w:sz w:val="20"/>
          <w:szCs w:val="20"/>
        </w:rPr>
      </w:pPr>
      <w:r w:rsidRPr="00A347F4">
        <w:rPr>
          <w:rFonts w:ascii="Arial" w:hAnsi="Arial" w:cs="Arial"/>
          <w:bCs/>
          <w:sz w:val="20"/>
          <w:szCs w:val="20"/>
        </w:rPr>
        <w:t xml:space="preserve">Las d’être mis à l’écart, </w:t>
      </w:r>
      <w:r w:rsidR="00346AE2">
        <w:rPr>
          <w:rFonts w:ascii="Arial" w:hAnsi="Arial" w:cs="Arial"/>
          <w:bCs/>
          <w:sz w:val="20"/>
          <w:szCs w:val="20"/>
        </w:rPr>
        <w:t>de constater</w:t>
      </w:r>
      <w:r w:rsidR="00A1002D">
        <w:rPr>
          <w:rFonts w:ascii="Arial" w:hAnsi="Arial" w:cs="Arial"/>
          <w:bCs/>
          <w:sz w:val="20"/>
          <w:szCs w:val="20"/>
        </w:rPr>
        <w:t xml:space="preserve"> </w:t>
      </w:r>
      <w:r w:rsidR="00A1002D" w:rsidRPr="00A1002D">
        <w:rPr>
          <w:rFonts w:ascii="Arial" w:hAnsi="Arial" w:cs="Arial"/>
          <w:sz w:val="20"/>
          <w:szCs w:val="20"/>
        </w:rPr>
        <w:t>la multitude des études déjà faites et publiées depuis des années pour être enfin reconnus par</w:t>
      </w:r>
      <w:r w:rsidR="00346AE2">
        <w:rPr>
          <w:rFonts w:ascii="Arial" w:hAnsi="Arial" w:cs="Arial"/>
          <w:sz w:val="20"/>
          <w:szCs w:val="20"/>
        </w:rPr>
        <w:t xml:space="preserve"> les instances officielles, </w:t>
      </w:r>
      <w:r w:rsidRPr="00A347F4">
        <w:rPr>
          <w:rFonts w:ascii="Arial" w:hAnsi="Arial" w:cs="Arial"/>
          <w:bCs/>
          <w:sz w:val="20"/>
          <w:szCs w:val="20"/>
        </w:rPr>
        <w:t xml:space="preserve">noyés dans les MEP médecins à exercice particulier, ils se sont rebaptisés </w:t>
      </w:r>
      <w:r w:rsidR="001F7ACD" w:rsidRPr="007B2737">
        <w:rPr>
          <w:rFonts w:ascii="Arial" w:hAnsi="Arial" w:cs="Arial"/>
          <w:b/>
          <w:bCs/>
          <w:sz w:val="20"/>
          <w:szCs w:val="20"/>
        </w:rPr>
        <w:t>« </w:t>
      </w:r>
      <w:r w:rsidR="00EF440E" w:rsidRPr="007B2737">
        <w:rPr>
          <w:rFonts w:ascii="Arial" w:hAnsi="Arial" w:cs="Arial"/>
          <w:b/>
          <w:bCs/>
          <w:sz w:val="20"/>
          <w:szCs w:val="20"/>
        </w:rPr>
        <w:t>Médecins à Orientation Spécifique Thérapeutique</w:t>
      </w:r>
      <w:r w:rsidR="001F7ACD" w:rsidRPr="007B2737">
        <w:rPr>
          <w:rFonts w:ascii="Arial" w:hAnsi="Arial" w:cs="Arial"/>
          <w:b/>
          <w:bCs/>
          <w:sz w:val="20"/>
          <w:szCs w:val="20"/>
        </w:rPr>
        <w:t> »</w:t>
      </w:r>
      <w:r w:rsidR="00A347F4" w:rsidRPr="00A347F4">
        <w:rPr>
          <w:rFonts w:ascii="Arial" w:hAnsi="Arial" w:cs="Arial"/>
          <w:bCs/>
          <w:sz w:val="20"/>
          <w:szCs w:val="20"/>
        </w:rPr>
        <w:t xml:space="preserve"> </w:t>
      </w:r>
      <w:r w:rsidRPr="00A347F4">
        <w:rPr>
          <w:rFonts w:ascii="Arial" w:hAnsi="Arial" w:cs="Arial"/>
          <w:bCs/>
          <w:sz w:val="20"/>
          <w:szCs w:val="20"/>
        </w:rPr>
        <w:t>le 15 novembre 2008 à Marseille lors d’un colloque unique en son genre</w:t>
      </w:r>
      <w:r w:rsidR="00EF440E" w:rsidRPr="00A347F4">
        <w:rPr>
          <w:rFonts w:ascii="Arial" w:hAnsi="Arial" w:cs="Arial"/>
          <w:sz w:val="20"/>
          <w:szCs w:val="20"/>
        </w:rPr>
        <w:t xml:space="preserve"> sous l’égide de l’URML PACA, et sous l’impulsion de sa Commission MEP</w:t>
      </w:r>
      <w:r w:rsidRPr="00A347F4">
        <w:rPr>
          <w:rFonts w:ascii="Arial" w:hAnsi="Arial" w:cs="Arial"/>
          <w:bCs/>
          <w:sz w:val="20"/>
          <w:szCs w:val="20"/>
        </w:rPr>
        <w:t>.</w:t>
      </w:r>
      <w:r w:rsidR="00A347F4" w:rsidRPr="00A347F4">
        <w:rPr>
          <w:rFonts w:ascii="Arial" w:hAnsi="Arial" w:cs="Arial"/>
          <w:bCs/>
          <w:sz w:val="20"/>
          <w:szCs w:val="20"/>
        </w:rPr>
        <w:t xml:space="preserve"> </w:t>
      </w:r>
      <w:r w:rsidR="00A347F4" w:rsidRPr="00A347F4">
        <w:rPr>
          <w:rFonts w:ascii="Arial" w:hAnsi="Arial" w:cs="Arial"/>
          <w:sz w:val="20"/>
          <w:szCs w:val="20"/>
        </w:rPr>
        <w:t xml:space="preserve">Les </w:t>
      </w:r>
      <w:r w:rsidR="00A347F4" w:rsidRPr="007B2737">
        <w:rPr>
          <w:rFonts w:ascii="Arial" w:hAnsi="Arial" w:cs="Arial"/>
          <w:b/>
          <w:sz w:val="20"/>
          <w:szCs w:val="20"/>
        </w:rPr>
        <w:t xml:space="preserve">MOST </w:t>
      </w:r>
      <w:r w:rsidR="00A347F4" w:rsidRPr="00A347F4">
        <w:rPr>
          <w:rFonts w:ascii="Arial" w:hAnsi="Arial" w:cs="Arial"/>
          <w:sz w:val="20"/>
          <w:szCs w:val="20"/>
        </w:rPr>
        <w:t xml:space="preserve"> étaient nés : des médecins qui utilisent, après une démarche diagnostique identique à tous les généralistes, une spécificité thérapeutique, seule ou en association avec les thérapeutiques allopathiques. </w:t>
      </w:r>
    </w:p>
    <w:p w:rsidR="005C2DC2" w:rsidRDefault="005C2DC2" w:rsidP="00250B39">
      <w:pPr>
        <w:jc w:val="both"/>
        <w:rPr>
          <w:rFonts w:ascii="Arial" w:hAnsi="Arial" w:cs="Arial"/>
          <w:bCs/>
        </w:rPr>
      </w:pPr>
    </w:p>
    <w:p w:rsidR="000C37A4" w:rsidRPr="002B661E" w:rsidRDefault="00EF440E" w:rsidP="00250B39">
      <w:pPr>
        <w:jc w:val="both"/>
        <w:rPr>
          <w:rFonts w:ascii="Arial" w:hAnsi="Arial" w:cs="Arial"/>
          <w:b/>
        </w:rPr>
      </w:pPr>
      <w:r>
        <w:rPr>
          <w:rFonts w:ascii="Arial" w:hAnsi="Arial" w:cs="Arial"/>
          <w:bCs/>
        </w:rPr>
        <w:t xml:space="preserve">Ils se sont ensuite fédérés </w:t>
      </w:r>
      <w:r w:rsidR="00814BE7" w:rsidRPr="003012C2">
        <w:rPr>
          <w:rFonts w:ascii="Arial" w:hAnsi="Arial" w:cs="Arial"/>
        </w:rPr>
        <w:t xml:space="preserve">le samedi 31 janvier à Marseille en décidant de créer </w:t>
      </w:r>
      <w:r w:rsidR="00814BE7" w:rsidRPr="002B661E">
        <w:rPr>
          <w:rFonts w:ascii="Arial" w:hAnsi="Arial" w:cs="Arial"/>
          <w:b/>
        </w:rPr>
        <w:t>FAMOST (Fédération Associatives des Médeci</w:t>
      </w:r>
      <w:r w:rsidR="002A3F40" w:rsidRPr="002B661E">
        <w:rPr>
          <w:rFonts w:ascii="Arial" w:hAnsi="Arial" w:cs="Arial"/>
          <w:b/>
        </w:rPr>
        <w:t>ns à Spécificité Thérapeutique)</w:t>
      </w:r>
      <w:r w:rsidR="00172651" w:rsidRPr="002B661E">
        <w:rPr>
          <w:rFonts w:ascii="Arial" w:hAnsi="Arial" w:cs="Arial"/>
          <w:b/>
        </w:rPr>
        <w:t>, rassemblant syndicats, écoles et sociétés savantes des différentes spécificités,</w:t>
      </w:r>
      <w:r w:rsidR="002A3F40" w:rsidRPr="002B661E">
        <w:rPr>
          <w:rFonts w:ascii="Arial" w:hAnsi="Arial" w:cs="Arial"/>
          <w:b/>
        </w:rPr>
        <w:t xml:space="preserve"> devenant ainsi un groupe médical enfin cohérent, force vive représentative de l’efficacité thérapeutique de leur démarche, clé de voute de la vraie prévention : la prise en charge globale de la personne du patient.</w:t>
      </w:r>
    </w:p>
    <w:p w:rsidR="00116A5E" w:rsidRDefault="00116A5E" w:rsidP="00116A5E">
      <w:pPr>
        <w:pStyle w:val="Default"/>
        <w:jc w:val="both"/>
        <w:rPr>
          <w:rFonts w:ascii="Arial" w:hAnsi="Arial" w:cs="Arial"/>
          <w:sz w:val="20"/>
          <w:szCs w:val="20"/>
        </w:rPr>
      </w:pPr>
    </w:p>
    <w:p w:rsidR="002F0848" w:rsidRDefault="002F0848" w:rsidP="00116A5E">
      <w:pPr>
        <w:pStyle w:val="Default"/>
        <w:jc w:val="both"/>
        <w:rPr>
          <w:rFonts w:ascii="Arial" w:hAnsi="Arial" w:cs="Arial"/>
          <w:sz w:val="20"/>
          <w:szCs w:val="20"/>
        </w:rPr>
      </w:pPr>
      <w:r>
        <w:rPr>
          <w:rFonts w:ascii="Arial" w:hAnsi="Arial" w:cs="Arial"/>
          <w:sz w:val="20"/>
          <w:szCs w:val="20"/>
        </w:rPr>
        <w:t xml:space="preserve">Se faisant écho de </w:t>
      </w:r>
      <w:r w:rsidRPr="003012C2">
        <w:rPr>
          <w:rFonts w:ascii="Arial" w:hAnsi="Arial" w:cs="Arial"/>
          <w:sz w:val="20"/>
          <w:szCs w:val="20"/>
        </w:rPr>
        <w:t>l’aspiration grandissante et légitime de</w:t>
      </w:r>
      <w:r w:rsidR="0079429E">
        <w:rPr>
          <w:rFonts w:ascii="Arial" w:hAnsi="Arial" w:cs="Arial"/>
          <w:sz w:val="20"/>
          <w:szCs w:val="20"/>
        </w:rPr>
        <w:t xml:space="preserve"> leurs patients, </w:t>
      </w:r>
      <w:r w:rsidRPr="003012C2">
        <w:rPr>
          <w:rFonts w:ascii="Arial" w:hAnsi="Arial" w:cs="Arial"/>
          <w:sz w:val="20"/>
          <w:szCs w:val="20"/>
        </w:rPr>
        <w:t>citoyens français</w:t>
      </w:r>
      <w:r w:rsidR="001B6C42">
        <w:rPr>
          <w:rFonts w:ascii="Arial" w:hAnsi="Arial" w:cs="Arial"/>
          <w:sz w:val="20"/>
          <w:szCs w:val="20"/>
        </w:rPr>
        <w:t>, à utiliser c</w:t>
      </w:r>
      <w:r w:rsidRPr="003012C2">
        <w:rPr>
          <w:rFonts w:ascii="Arial" w:hAnsi="Arial" w:cs="Arial"/>
          <w:sz w:val="20"/>
          <w:szCs w:val="20"/>
        </w:rPr>
        <w:t>es thérapeutiques alternatives</w:t>
      </w:r>
      <w:r>
        <w:rPr>
          <w:rFonts w:ascii="Arial" w:hAnsi="Arial" w:cs="Arial"/>
          <w:sz w:val="20"/>
          <w:szCs w:val="20"/>
        </w:rPr>
        <w:t>, ils ont décidé d’unir leur force à celle des associations de patients</w:t>
      </w:r>
      <w:r w:rsidR="00F00DD9">
        <w:rPr>
          <w:rFonts w:ascii="Arial" w:hAnsi="Arial" w:cs="Arial"/>
          <w:sz w:val="20"/>
          <w:szCs w:val="20"/>
        </w:rPr>
        <w:t xml:space="preserve"> MOST, eux-mêmes las de voir </w:t>
      </w:r>
      <w:r w:rsidR="001B6C42">
        <w:rPr>
          <w:rFonts w:ascii="Arial" w:hAnsi="Arial" w:cs="Arial"/>
          <w:sz w:val="20"/>
          <w:szCs w:val="20"/>
        </w:rPr>
        <w:t xml:space="preserve">marginalisés, sinon </w:t>
      </w:r>
      <w:r w:rsidR="00F00DD9">
        <w:rPr>
          <w:rFonts w:ascii="Arial" w:hAnsi="Arial" w:cs="Arial"/>
          <w:sz w:val="20"/>
          <w:szCs w:val="20"/>
        </w:rPr>
        <w:t>exclus</w:t>
      </w:r>
      <w:r w:rsidR="001B6C42">
        <w:rPr>
          <w:rFonts w:ascii="Arial" w:hAnsi="Arial" w:cs="Arial"/>
          <w:sz w:val="20"/>
          <w:szCs w:val="20"/>
        </w:rPr>
        <w:t xml:space="preserve">, avec des prestations de plus en plus </w:t>
      </w:r>
      <w:proofErr w:type="spellStart"/>
      <w:r w:rsidR="001B6C42">
        <w:rPr>
          <w:rFonts w:ascii="Arial" w:hAnsi="Arial" w:cs="Arial"/>
          <w:sz w:val="20"/>
          <w:szCs w:val="20"/>
        </w:rPr>
        <w:t>déremboursées</w:t>
      </w:r>
      <w:proofErr w:type="spellEnd"/>
      <w:r w:rsidR="001B6C42">
        <w:rPr>
          <w:rFonts w:ascii="Arial" w:hAnsi="Arial" w:cs="Arial"/>
          <w:sz w:val="20"/>
          <w:szCs w:val="20"/>
        </w:rPr>
        <w:t xml:space="preserve"> et non pris</w:t>
      </w:r>
      <w:r w:rsidR="00CC59D0">
        <w:rPr>
          <w:rFonts w:ascii="Arial" w:hAnsi="Arial" w:cs="Arial"/>
          <w:sz w:val="20"/>
          <w:szCs w:val="20"/>
        </w:rPr>
        <w:t>es</w:t>
      </w:r>
      <w:r w:rsidR="001B6C42">
        <w:rPr>
          <w:rFonts w:ascii="Arial" w:hAnsi="Arial" w:cs="Arial"/>
          <w:sz w:val="20"/>
          <w:szCs w:val="20"/>
        </w:rPr>
        <w:t xml:space="preserve"> en charge par l’assurance maladie. </w:t>
      </w:r>
    </w:p>
    <w:p w:rsidR="00F00DD9" w:rsidRDefault="00F00DD9" w:rsidP="00116A5E">
      <w:pPr>
        <w:pStyle w:val="Default"/>
        <w:jc w:val="both"/>
        <w:rPr>
          <w:rFonts w:ascii="Arial" w:hAnsi="Arial" w:cs="Arial"/>
          <w:sz w:val="20"/>
          <w:szCs w:val="20"/>
        </w:rPr>
      </w:pPr>
    </w:p>
    <w:p w:rsidR="00116A5E" w:rsidRPr="003012C2" w:rsidRDefault="00103F31" w:rsidP="00116A5E">
      <w:pPr>
        <w:pStyle w:val="Default"/>
        <w:jc w:val="both"/>
        <w:rPr>
          <w:rFonts w:ascii="Arial" w:hAnsi="Arial" w:cs="Arial"/>
          <w:sz w:val="20"/>
          <w:szCs w:val="20"/>
        </w:rPr>
      </w:pPr>
      <w:r>
        <w:rPr>
          <w:rFonts w:ascii="Arial" w:hAnsi="Arial" w:cs="Arial"/>
          <w:sz w:val="20"/>
          <w:szCs w:val="20"/>
        </w:rPr>
        <w:t xml:space="preserve">Ainsi est né le </w:t>
      </w:r>
      <w:r w:rsidRPr="00636630">
        <w:rPr>
          <w:rFonts w:ascii="Arial" w:hAnsi="Arial" w:cs="Arial"/>
          <w:b/>
          <w:sz w:val="20"/>
          <w:szCs w:val="20"/>
        </w:rPr>
        <w:t>« </w:t>
      </w:r>
      <w:r w:rsidR="007B2737" w:rsidRPr="00636630">
        <w:rPr>
          <w:rFonts w:ascii="Arial" w:hAnsi="Arial" w:cs="Arial"/>
          <w:b/>
          <w:sz w:val="20"/>
          <w:szCs w:val="20"/>
        </w:rPr>
        <w:t>PÔLE MOST</w:t>
      </w:r>
      <w:r w:rsidRPr="00636630">
        <w:rPr>
          <w:rFonts w:ascii="Arial" w:hAnsi="Arial" w:cs="Arial"/>
          <w:b/>
          <w:sz w:val="20"/>
          <w:szCs w:val="20"/>
        </w:rPr>
        <w:t>», union patients &amp; médecins &amp; payeurs</w:t>
      </w:r>
      <w:r>
        <w:rPr>
          <w:rFonts w:ascii="Arial" w:hAnsi="Arial" w:cs="Arial"/>
          <w:sz w:val="20"/>
          <w:szCs w:val="20"/>
        </w:rPr>
        <w:t xml:space="preserve">. En effet, des </w:t>
      </w:r>
      <w:r w:rsidRPr="003012C2">
        <w:rPr>
          <w:rFonts w:ascii="Arial" w:hAnsi="Arial" w:cs="Arial"/>
          <w:sz w:val="20"/>
          <w:szCs w:val="20"/>
        </w:rPr>
        <w:t>complémentaires de santé intéressées par l</w:t>
      </w:r>
      <w:r>
        <w:rPr>
          <w:rFonts w:ascii="Arial" w:hAnsi="Arial" w:cs="Arial"/>
          <w:sz w:val="20"/>
          <w:szCs w:val="20"/>
        </w:rPr>
        <w:t>a prise en charge de soins MOST se sont jointes au mouvement.</w:t>
      </w:r>
      <w:r w:rsidR="007B2737">
        <w:rPr>
          <w:rFonts w:ascii="Arial" w:hAnsi="Arial" w:cs="Arial"/>
          <w:sz w:val="20"/>
          <w:szCs w:val="20"/>
        </w:rPr>
        <w:t xml:space="preserve"> </w:t>
      </w:r>
      <w:r w:rsidR="00116A5E" w:rsidRPr="003012C2">
        <w:rPr>
          <w:rFonts w:ascii="Arial" w:hAnsi="Arial" w:cs="Arial"/>
          <w:sz w:val="20"/>
          <w:szCs w:val="20"/>
        </w:rPr>
        <w:t xml:space="preserve">L’objectif initial a été largement dépassé : une trentaine de structures constitutives, deux importantes complémentaires de santé, cinq nouvelles associations postulantes en instance d’agrément depuis la création. </w:t>
      </w:r>
    </w:p>
    <w:p w:rsidR="00CF415A" w:rsidRPr="00F622FC" w:rsidRDefault="00CF415A" w:rsidP="00CF415A">
      <w:pPr>
        <w:rPr>
          <w:rFonts w:ascii="Arial" w:hAnsi="Arial" w:cs="Arial"/>
          <w:b/>
        </w:rPr>
      </w:pPr>
      <w:r w:rsidRPr="00F622FC">
        <w:rPr>
          <w:rFonts w:ascii="Arial" w:hAnsi="Arial" w:cs="Arial"/>
          <w:b/>
        </w:rPr>
        <w:t>Le PÔLE MOST a fixé ses objectifs :</w:t>
      </w:r>
    </w:p>
    <w:p w:rsidR="00CF415A" w:rsidRPr="003012C2" w:rsidRDefault="00CF415A" w:rsidP="00CF415A">
      <w:pPr>
        <w:rPr>
          <w:rFonts w:ascii="Arial" w:hAnsi="Arial" w:cs="Arial"/>
        </w:rPr>
      </w:pPr>
      <w:r w:rsidRPr="003012C2">
        <w:rPr>
          <w:rFonts w:ascii="Arial" w:hAnsi="Arial" w:cs="Arial"/>
        </w:rPr>
        <w:t>• Regrouper les médecins, les associations de patients, et les complémentaires de santé concernés par les Médecines à Spécificité Thérapeutique,</w:t>
      </w:r>
    </w:p>
    <w:p w:rsidR="00CF415A" w:rsidRPr="003012C2" w:rsidRDefault="00CF415A" w:rsidP="00CF415A">
      <w:pPr>
        <w:rPr>
          <w:rFonts w:ascii="Arial" w:hAnsi="Arial" w:cs="Arial"/>
        </w:rPr>
      </w:pPr>
      <w:r w:rsidRPr="003012C2">
        <w:rPr>
          <w:rFonts w:ascii="Arial" w:hAnsi="Arial" w:cs="Arial"/>
        </w:rPr>
        <w:t>• Constituer un pôle MOST cohérent dans le système de santé français,</w:t>
      </w:r>
    </w:p>
    <w:p w:rsidR="00CF415A" w:rsidRPr="003012C2" w:rsidRDefault="00CF415A" w:rsidP="00CF415A">
      <w:pPr>
        <w:rPr>
          <w:rFonts w:ascii="Arial" w:hAnsi="Arial" w:cs="Arial"/>
        </w:rPr>
      </w:pPr>
      <w:r w:rsidRPr="003012C2">
        <w:rPr>
          <w:rFonts w:ascii="Arial" w:hAnsi="Arial" w:cs="Arial"/>
        </w:rPr>
        <w:t>• Faire reconnaître la place des MOST dans le système de santé français,</w:t>
      </w:r>
    </w:p>
    <w:p w:rsidR="00CF415A" w:rsidRPr="003012C2" w:rsidRDefault="00CF415A" w:rsidP="00CF415A">
      <w:pPr>
        <w:rPr>
          <w:rFonts w:ascii="Arial" w:hAnsi="Arial" w:cs="Arial"/>
        </w:rPr>
      </w:pPr>
      <w:r w:rsidRPr="003012C2">
        <w:rPr>
          <w:rFonts w:ascii="Arial" w:hAnsi="Arial" w:cs="Arial"/>
        </w:rPr>
        <w:t>• Devenir à ce titre un interlocuteur des pouvoirs publics, des assureurs, et des organismes sociaux,</w:t>
      </w:r>
    </w:p>
    <w:p w:rsidR="00CF415A" w:rsidRPr="003012C2" w:rsidRDefault="00CF415A" w:rsidP="00CF415A">
      <w:pPr>
        <w:rPr>
          <w:rFonts w:ascii="Arial" w:hAnsi="Arial" w:cs="Arial"/>
        </w:rPr>
      </w:pPr>
      <w:r w:rsidRPr="003012C2">
        <w:rPr>
          <w:rFonts w:ascii="Arial" w:hAnsi="Arial" w:cs="Arial"/>
        </w:rPr>
        <w:t>• Permettre l’accès aux soins MOST à tous les patients,</w:t>
      </w:r>
    </w:p>
    <w:p w:rsidR="00CF415A" w:rsidRPr="003012C2" w:rsidRDefault="00CF415A" w:rsidP="00CF415A">
      <w:pPr>
        <w:rPr>
          <w:rFonts w:ascii="Arial" w:hAnsi="Arial" w:cs="Arial"/>
        </w:rPr>
      </w:pPr>
      <w:r w:rsidRPr="003012C2">
        <w:rPr>
          <w:rFonts w:ascii="Arial" w:hAnsi="Arial" w:cs="Arial"/>
        </w:rPr>
        <w:t>• Développer l’éducation des patients et la prévention avec un message spécifique MOST,</w:t>
      </w:r>
    </w:p>
    <w:p w:rsidR="00CF415A" w:rsidRPr="003012C2" w:rsidRDefault="00CF415A" w:rsidP="00CF415A">
      <w:pPr>
        <w:rPr>
          <w:rFonts w:ascii="Arial" w:hAnsi="Arial" w:cs="Arial"/>
        </w:rPr>
      </w:pPr>
      <w:r w:rsidRPr="003012C2">
        <w:rPr>
          <w:rFonts w:ascii="Arial" w:hAnsi="Arial" w:cs="Arial"/>
        </w:rPr>
        <w:t>• Défendre et promouvoir les médecines à spécificité thérapeutique,</w:t>
      </w:r>
    </w:p>
    <w:p w:rsidR="00CF415A" w:rsidRPr="003012C2" w:rsidRDefault="00CF415A" w:rsidP="00CF415A">
      <w:pPr>
        <w:rPr>
          <w:rFonts w:ascii="Arial" w:hAnsi="Arial" w:cs="Arial"/>
        </w:rPr>
      </w:pPr>
      <w:r w:rsidRPr="003012C2">
        <w:rPr>
          <w:rFonts w:ascii="Arial" w:hAnsi="Arial" w:cs="Arial"/>
        </w:rPr>
        <w:t>• Elaborer un label de qualité MOST pour les soins, l’enseignement, la recherche, et la communication grand public.</w:t>
      </w:r>
    </w:p>
    <w:p w:rsidR="00814BE7" w:rsidRDefault="00814BE7" w:rsidP="00814BE7">
      <w:pPr>
        <w:rPr>
          <w:rFonts w:ascii="Arial" w:hAnsi="Arial" w:cs="Arial"/>
        </w:rPr>
      </w:pPr>
    </w:p>
    <w:p w:rsidR="00814BE7" w:rsidRPr="0022583D" w:rsidRDefault="005B142D" w:rsidP="00814BE7">
      <w:pPr>
        <w:rPr>
          <w:rFonts w:ascii="Arial" w:hAnsi="Arial" w:cs="Arial"/>
          <w:b/>
          <w:u w:val="single"/>
        </w:rPr>
      </w:pPr>
      <w:r w:rsidRPr="0022583D">
        <w:rPr>
          <w:rFonts w:ascii="Arial" w:hAnsi="Arial" w:cs="Arial"/>
          <w:b/>
          <w:u w:val="single"/>
        </w:rPr>
        <w:t xml:space="preserve">Nos actions déjà entreprises : </w:t>
      </w:r>
    </w:p>
    <w:p w:rsidR="003303F9" w:rsidRPr="003303F9" w:rsidRDefault="00951E7C" w:rsidP="0022583D">
      <w:pPr>
        <w:pStyle w:val="Default"/>
        <w:numPr>
          <w:ilvl w:val="0"/>
          <w:numId w:val="2"/>
        </w:numPr>
        <w:jc w:val="both"/>
        <w:rPr>
          <w:rFonts w:ascii="Arial" w:hAnsi="Arial" w:cs="Arial"/>
          <w:sz w:val="20"/>
          <w:szCs w:val="20"/>
        </w:rPr>
      </w:pPr>
      <w:r w:rsidRPr="0022583D">
        <w:rPr>
          <w:rFonts w:ascii="Arial" w:hAnsi="Arial" w:cs="Arial"/>
          <w:b/>
          <w:sz w:val="20"/>
          <w:szCs w:val="20"/>
        </w:rPr>
        <w:t>D</w:t>
      </w:r>
      <w:r w:rsidR="00814BE7" w:rsidRPr="0022583D">
        <w:rPr>
          <w:rFonts w:ascii="Arial" w:hAnsi="Arial" w:cs="Arial"/>
          <w:b/>
          <w:sz w:val="20"/>
          <w:szCs w:val="20"/>
        </w:rPr>
        <w:t>es ASSISES</w:t>
      </w:r>
      <w:r w:rsidR="00751773" w:rsidRPr="0022583D">
        <w:rPr>
          <w:rFonts w:ascii="Arial" w:hAnsi="Arial" w:cs="Arial"/>
          <w:b/>
          <w:sz w:val="20"/>
          <w:szCs w:val="20"/>
        </w:rPr>
        <w:t> </w:t>
      </w:r>
      <w:r w:rsidRPr="0022583D">
        <w:rPr>
          <w:rFonts w:ascii="Arial" w:hAnsi="Arial" w:cs="Arial"/>
          <w:b/>
          <w:sz w:val="20"/>
          <w:szCs w:val="20"/>
        </w:rPr>
        <w:t xml:space="preserve">nationales </w:t>
      </w:r>
      <w:r w:rsidR="00956269" w:rsidRPr="0022583D">
        <w:rPr>
          <w:rFonts w:ascii="Arial" w:hAnsi="Arial" w:cs="Arial"/>
          <w:b/>
          <w:sz w:val="20"/>
          <w:szCs w:val="20"/>
        </w:rPr>
        <w:t>annuelles</w:t>
      </w:r>
      <w:r w:rsidR="00A63347">
        <w:rPr>
          <w:rFonts w:ascii="Arial" w:hAnsi="Arial" w:cs="Arial"/>
          <w:b/>
          <w:sz w:val="20"/>
          <w:szCs w:val="20"/>
        </w:rPr>
        <w:t xml:space="preserve"> </w:t>
      </w:r>
      <w:r w:rsidR="00751773">
        <w:rPr>
          <w:rFonts w:ascii="Arial" w:hAnsi="Arial" w:cs="Arial"/>
          <w:sz w:val="20"/>
          <w:szCs w:val="20"/>
        </w:rPr>
        <w:t xml:space="preserve">: </w:t>
      </w:r>
      <w:r w:rsidR="00751773" w:rsidRPr="00B8744F">
        <w:rPr>
          <w:rFonts w:ascii="Arial" w:hAnsi="Arial" w:cs="Arial"/>
          <w:sz w:val="20"/>
          <w:szCs w:val="20"/>
        </w:rPr>
        <w:t>Le 13 Juin 2009 se sont tenues à Paris nos 1ERES Assises Nationales MOST autour d’un enjeu</w:t>
      </w:r>
      <w:r w:rsidR="00751773">
        <w:rPr>
          <w:rFonts w:ascii="Arial" w:hAnsi="Arial" w:cs="Arial"/>
          <w:sz w:val="20"/>
          <w:szCs w:val="20"/>
        </w:rPr>
        <w:t xml:space="preserve"> </w:t>
      </w:r>
      <w:r w:rsidR="00751773" w:rsidRPr="003012C2">
        <w:rPr>
          <w:rFonts w:ascii="Arial" w:hAnsi="Arial" w:cs="Arial"/>
          <w:sz w:val="20"/>
          <w:szCs w:val="20"/>
        </w:rPr>
        <w:t>majeur d’actualité : « La place des Thérapeutiques Alternatives dans le système de santé français »</w:t>
      </w:r>
      <w:r w:rsidR="003303F9">
        <w:rPr>
          <w:rFonts w:ascii="Arial" w:hAnsi="Arial" w:cs="Arial"/>
          <w:sz w:val="20"/>
          <w:szCs w:val="20"/>
        </w:rPr>
        <w:t xml:space="preserve"> </w:t>
      </w:r>
      <w:r w:rsidR="003303F9" w:rsidRPr="00B0739B">
        <w:rPr>
          <w:rFonts w:ascii="Arial" w:hAnsi="Arial" w:cs="Arial"/>
          <w:color w:val="auto"/>
          <w:sz w:val="20"/>
          <w:szCs w:val="20"/>
        </w:rPr>
        <w:t>: une date historique à plus d’un titre.</w:t>
      </w:r>
    </w:p>
    <w:p w:rsidR="003303F9" w:rsidRPr="0022583D" w:rsidRDefault="003303F9" w:rsidP="0022583D">
      <w:pPr>
        <w:pStyle w:val="Paragraphedeliste"/>
        <w:numPr>
          <w:ilvl w:val="0"/>
          <w:numId w:val="3"/>
        </w:numPr>
        <w:autoSpaceDE w:val="0"/>
        <w:autoSpaceDN w:val="0"/>
        <w:adjustRightInd w:val="0"/>
        <w:jc w:val="both"/>
        <w:rPr>
          <w:rFonts w:ascii="Arial" w:eastAsiaTheme="minorHAnsi" w:hAnsi="Arial" w:cs="Arial"/>
          <w:lang w:eastAsia="en-US"/>
        </w:rPr>
      </w:pPr>
      <w:r w:rsidRPr="00A63347">
        <w:rPr>
          <w:rFonts w:ascii="Arial" w:eastAsiaTheme="minorHAnsi" w:hAnsi="Arial" w:cs="Arial"/>
          <w:b/>
          <w:lang w:eastAsia="en-US"/>
        </w:rPr>
        <w:t xml:space="preserve">Tout d’abord la </w:t>
      </w:r>
      <w:r w:rsidR="00411795" w:rsidRPr="00A63347">
        <w:rPr>
          <w:rFonts w:ascii="Arial" w:eastAsiaTheme="minorHAnsi" w:hAnsi="Arial" w:cs="Arial"/>
          <w:b/>
          <w:lang w:eastAsia="en-US"/>
        </w:rPr>
        <w:t>présentation</w:t>
      </w:r>
      <w:r w:rsidRPr="00A63347">
        <w:rPr>
          <w:rFonts w:ascii="Arial" w:eastAsiaTheme="minorHAnsi" w:hAnsi="Arial" w:cs="Arial"/>
          <w:b/>
          <w:lang w:eastAsia="en-US"/>
        </w:rPr>
        <w:t xml:space="preserve"> officielle des 2 fédérations, FAMOST et PÔLE MOST</w:t>
      </w:r>
      <w:r w:rsidRPr="0022583D">
        <w:rPr>
          <w:rFonts w:ascii="Arial" w:eastAsiaTheme="minorHAnsi" w:hAnsi="Arial" w:cs="Arial"/>
          <w:lang w:eastAsia="en-US"/>
        </w:rPr>
        <w:t xml:space="preserve">, qui unissent ainsi toutes </w:t>
      </w:r>
      <w:r w:rsidR="00F94F16" w:rsidRPr="0022583D">
        <w:rPr>
          <w:rFonts w:ascii="Arial" w:eastAsiaTheme="minorHAnsi" w:hAnsi="Arial" w:cs="Arial"/>
          <w:lang w:eastAsia="en-US"/>
        </w:rPr>
        <w:t xml:space="preserve">leurs forces actives, </w:t>
      </w:r>
      <w:r w:rsidRPr="0022583D">
        <w:rPr>
          <w:rFonts w:ascii="Arial" w:eastAsiaTheme="minorHAnsi" w:hAnsi="Arial" w:cs="Arial"/>
          <w:lang w:eastAsia="en-US"/>
        </w:rPr>
        <w:t>acte politique sans équivalent dans nos domaines thérapeutiques, au statut si mal reconnu par nos instances, et pourtant plébiscités par nos millions de patients.</w:t>
      </w:r>
    </w:p>
    <w:p w:rsidR="00751773" w:rsidRPr="00A360DF" w:rsidRDefault="003303F9" w:rsidP="00751773">
      <w:pPr>
        <w:pStyle w:val="Paragraphedeliste"/>
        <w:numPr>
          <w:ilvl w:val="0"/>
          <w:numId w:val="3"/>
        </w:numPr>
        <w:autoSpaceDE w:val="0"/>
        <w:autoSpaceDN w:val="0"/>
        <w:adjustRightInd w:val="0"/>
        <w:jc w:val="both"/>
        <w:rPr>
          <w:rFonts w:ascii="Arial" w:hAnsi="Arial" w:cs="Arial"/>
        </w:rPr>
      </w:pPr>
      <w:r w:rsidRPr="00A63347">
        <w:rPr>
          <w:rFonts w:ascii="Arial" w:eastAsiaTheme="minorHAnsi" w:hAnsi="Arial" w:cs="Arial"/>
          <w:b/>
          <w:lang w:eastAsia="en-US"/>
        </w:rPr>
        <w:t>En second lieu, la première d’</w:t>
      </w:r>
      <w:r w:rsidR="000B5A79" w:rsidRPr="00A63347">
        <w:rPr>
          <w:rFonts w:ascii="Arial" w:eastAsiaTheme="minorHAnsi" w:hAnsi="Arial" w:cs="Arial"/>
          <w:b/>
          <w:lang w:eastAsia="en-US"/>
        </w:rPr>
        <w:t>un rendez-vous annuel inscrit désormais</w:t>
      </w:r>
      <w:r w:rsidRPr="00A63347">
        <w:rPr>
          <w:rFonts w:ascii="Arial" w:eastAsiaTheme="minorHAnsi" w:hAnsi="Arial" w:cs="Arial"/>
          <w:b/>
          <w:lang w:eastAsia="en-US"/>
        </w:rPr>
        <w:t xml:space="preserve"> comme une manifestation incontournable, véritable carrefour </w:t>
      </w:r>
      <w:r w:rsidR="009858B3" w:rsidRPr="00A63347">
        <w:rPr>
          <w:rFonts w:ascii="Arial" w:hAnsi="Arial" w:cs="Arial"/>
          <w:b/>
        </w:rPr>
        <w:t>dont l’objectif est de réunir tous les acteurs de notre monde thérapeutique spécifique et leurs partenaires de la santé</w:t>
      </w:r>
      <w:r w:rsidR="009858B3" w:rsidRPr="00A360DF">
        <w:rPr>
          <w:rFonts w:ascii="Arial" w:hAnsi="Arial" w:cs="Arial"/>
          <w:color w:val="000080"/>
        </w:rPr>
        <w:t xml:space="preserve">. </w:t>
      </w:r>
      <w:r w:rsidR="0046339F" w:rsidRPr="00A360DF">
        <w:rPr>
          <w:rFonts w:ascii="Arial" w:hAnsi="Arial" w:cs="Arial"/>
        </w:rPr>
        <w:t>D</w:t>
      </w:r>
      <w:r w:rsidR="00751773" w:rsidRPr="00A360DF">
        <w:rPr>
          <w:rFonts w:ascii="Arial" w:hAnsi="Arial" w:cs="Arial"/>
        </w:rPr>
        <w:t xml:space="preserve">ans les salons du Tapis Rouge, plus de 300 personnes se sont retrouvées dans la salle de conférence, autour des stands des exposants et des tables de libre échange médecins-patients. Les prises de parole des intervenants et des participants se sont avérées d’une grande tenue, témoignage de la réflexion et de l’engagement de tous. Les tables rondes ont suscité des débats nourris et passionnés, foisonnant d’idées et d’expériences, avec toujours la même frustration : le manque de temps pour échanger et approfondir. </w:t>
      </w:r>
    </w:p>
    <w:p w:rsidR="00814BE7" w:rsidRPr="00D773FF" w:rsidRDefault="00D773FF" w:rsidP="00D773FF">
      <w:pPr>
        <w:pStyle w:val="Default"/>
        <w:numPr>
          <w:ilvl w:val="0"/>
          <w:numId w:val="5"/>
        </w:numPr>
        <w:jc w:val="both"/>
        <w:rPr>
          <w:rFonts w:ascii="Arial" w:hAnsi="Arial" w:cs="Arial"/>
          <w:b/>
          <w:sz w:val="20"/>
          <w:szCs w:val="20"/>
        </w:rPr>
      </w:pPr>
      <w:r w:rsidRPr="007B2737">
        <w:rPr>
          <w:rFonts w:ascii="Arial" w:hAnsi="Arial" w:cs="Arial"/>
          <w:b/>
          <w:color w:val="auto"/>
          <w:sz w:val="20"/>
          <w:szCs w:val="20"/>
        </w:rPr>
        <w:lastRenderedPageBreak/>
        <w:t>Les Assises ont ainsi permis de poser l</w:t>
      </w:r>
      <w:r w:rsidR="00751773" w:rsidRPr="007B2737">
        <w:rPr>
          <w:rFonts w:ascii="Arial" w:hAnsi="Arial" w:cs="Arial"/>
          <w:b/>
          <w:color w:val="auto"/>
          <w:sz w:val="20"/>
          <w:szCs w:val="20"/>
        </w:rPr>
        <w:t xml:space="preserve">es bases de nos futurs projets et </w:t>
      </w:r>
      <w:r w:rsidRPr="007B2737">
        <w:rPr>
          <w:rFonts w:ascii="Arial" w:hAnsi="Arial" w:cs="Arial"/>
          <w:b/>
          <w:color w:val="auto"/>
          <w:sz w:val="20"/>
          <w:szCs w:val="20"/>
        </w:rPr>
        <w:t>de concrétiser</w:t>
      </w:r>
      <w:r w:rsidR="00751773" w:rsidRPr="007B2737">
        <w:rPr>
          <w:rFonts w:ascii="Arial" w:hAnsi="Arial" w:cs="Arial"/>
          <w:b/>
          <w:color w:val="auto"/>
          <w:sz w:val="20"/>
          <w:szCs w:val="20"/>
        </w:rPr>
        <w:t xml:space="preserve"> l’union de nos forces et de </w:t>
      </w:r>
      <w:r w:rsidRPr="007B2737">
        <w:rPr>
          <w:rFonts w:ascii="Arial" w:hAnsi="Arial" w:cs="Arial"/>
          <w:b/>
          <w:color w:val="auto"/>
          <w:sz w:val="20"/>
          <w:szCs w:val="20"/>
        </w:rPr>
        <w:t xml:space="preserve">nos énergies pour les réaliser. Elles </w:t>
      </w:r>
      <w:r w:rsidR="00814BE7" w:rsidRPr="007B2737">
        <w:rPr>
          <w:rFonts w:ascii="Arial" w:hAnsi="Arial" w:cs="Arial"/>
          <w:b/>
          <w:color w:val="auto"/>
          <w:sz w:val="20"/>
          <w:szCs w:val="20"/>
        </w:rPr>
        <w:t>ont aussi atteint tous les objectifs qu’elles s’étaient fixées</w:t>
      </w:r>
      <w:r w:rsidR="00814BE7" w:rsidRPr="00D773FF">
        <w:rPr>
          <w:rFonts w:ascii="Arial" w:hAnsi="Arial" w:cs="Arial"/>
          <w:b/>
          <w:sz w:val="20"/>
          <w:szCs w:val="20"/>
        </w:rPr>
        <w:t xml:space="preserve"> :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1. Fédérer médecins et patients autour d’un projet commun national « la reconnaissance de la place des médecines alternatives dans le système de santé français » : plus de 30 structures fédérées et 5 en attente malgré la campagne de dénigrement menée par certains syndicats de médecins qui n’ont pas encore compris où était leur maison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2. Faire de ce rendez-vous annuel le lieu de rencontre entre soignants et soignés : plus de 300 participants dont 50% de patients </w:t>
      </w:r>
    </w:p>
    <w:p w:rsidR="00814BE7" w:rsidRDefault="00814BE7" w:rsidP="00814BE7">
      <w:pPr>
        <w:pStyle w:val="Default"/>
        <w:jc w:val="both"/>
        <w:rPr>
          <w:rFonts w:ascii="Arial" w:hAnsi="Arial" w:cs="Arial"/>
          <w:sz w:val="20"/>
          <w:szCs w:val="20"/>
        </w:rPr>
      </w:pPr>
      <w:r w:rsidRPr="003012C2">
        <w:rPr>
          <w:rFonts w:ascii="Arial" w:hAnsi="Arial" w:cs="Arial"/>
          <w:sz w:val="20"/>
          <w:szCs w:val="20"/>
        </w:rPr>
        <w:t xml:space="preserve">3. Faire de ces Assises le carrefour des évènements de l’année concernant les MOST : soutien de travaux universitaires et scientifiques, création du prix de l’innovation MOST …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4. Officialiser la constitution d’une nouvelle force de proposition, le PÔLE MOST, une fédération pour la reconnaissance d’un statut spécifique : FAMOST et PÔLE MOST créés avec 2 fois plus de membres fondateurs que prévu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5. Evaluer le coût des pratiques MOST : aspect </w:t>
      </w:r>
      <w:proofErr w:type="spellStart"/>
      <w:r w:rsidRPr="003012C2">
        <w:rPr>
          <w:rFonts w:ascii="Arial" w:hAnsi="Arial" w:cs="Arial"/>
          <w:sz w:val="20"/>
          <w:szCs w:val="20"/>
        </w:rPr>
        <w:t>médico</w:t>
      </w:r>
      <w:proofErr w:type="spellEnd"/>
      <w:r w:rsidRPr="003012C2">
        <w:rPr>
          <w:rFonts w:ascii="Arial" w:hAnsi="Arial" w:cs="Arial"/>
          <w:sz w:val="20"/>
          <w:szCs w:val="20"/>
        </w:rPr>
        <w:t xml:space="preserve">-économique : 2 médecins de POLE MOST viennent d’être formés cet été à l’utilisation des bases SNIIRAM de la CPAM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6. Soutenir le libre choix thérapeutique du patient : faciliter l’accès aux soins MOST, en améliorer le remboursement : le maintien des soins MOST dans le parcours médicalisé est une préoccupation première, l’avancement des négociations avec les complémentaires de santé nous font déjà espérer une proposition pour 2010 </w:t>
      </w:r>
    </w:p>
    <w:p w:rsidR="00814BE7" w:rsidRPr="003012C2" w:rsidRDefault="00814BE7" w:rsidP="00814BE7">
      <w:pPr>
        <w:pStyle w:val="Default"/>
        <w:jc w:val="both"/>
        <w:rPr>
          <w:rFonts w:ascii="Arial" w:hAnsi="Arial" w:cs="Arial"/>
          <w:sz w:val="20"/>
          <w:szCs w:val="20"/>
        </w:rPr>
      </w:pPr>
      <w:r w:rsidRPr="003012C2">
        <w:rPr>
          <w:rFonts w:ascii="Arial" w:hAnsi="Arial" w:cs="Arial"/>
          <w:sz w:val="20"/>
          <w:szCs w:val="20"/>
        </w:rPr>
        <w:t xml:space="preserve">7. Elaborer un label MOST : sa mise en œuvre début 2010 a été décidée </w:t>
      </w:r>
    </w:p>
    <w:p w:rsidR="00814BE7" w:rsidRPr="003012C2" w:rsidRDefault="00814BE7" w:rsidP="00814BE7">
      <w:pPr>
        <w:pStyle w:val="Default"/>
        <w:jc w:val="both"/>
        <w:rPr>
          <w:rFonts w:ascii="Arial" w:hAnsi="Arial" w:cs="Arial"/>
          <w:sz w:val="20"/>
          <w:szCs w:val="20"/>
        </w:rPr>
      </w:pPr>
    </w:p>
    <w:p w:rsidR="00751773" w:rsidRPr="00570F09" w:rsidRDefault="00751773" w:rsidP="00570F09">
      <w:pPr>
        <w:pStyle w:val="Default"/>
        <w:numPr>
          <w:ilvl w:val="0"/>
          <w:numId w:val="2"/>
        </w:numPr>
        <w:jc w:val="both"/>
        <w:rPr>
          <w:rFonts w:ascii="Arial" w:hAnsi="Arial" w:cs="Arial"/>
          <w:b/>
          <w:sz w:val="20"/>
          <w:szCs w:val="20"/>
        </w:rPr>
      </w:pPr>
      <w:r w:rsidRPr="00570F09">
        <w:rPr>
          <w:rFonts w:ascii="Arial" w:hAnsi="Arial" w:cs="Arial"/>
          <w:b/>
          <w:sz w:val="20"/>
          <w:szCs w:val="20"/>
        </w:rPr>
        <w:t>L’affirmation suivante de FAMOST lors des négociations conventionnelles </w:t>
      </w:r>
      <w:r w:rsidR="00AF5894">
        <w:rPr>
          <w:rFonts w:ascii="Arial" w:hAnsi="Arial" w:cs="Arial"/>
          <w:b/>
          <w:sz w:val="20"/>
          <w:szCs w:val="20"/>
        </w:rPr>
        <w:t>de juillet</w:t>
      </w:r>
      <w:r w:rsidRPr="00570F09">
        <w:rPr>
          <w:rFonts w:ascii="Arial" w:hAnsi="Arial" w:cs="Arial"/>
          <w:b/>
          <w:sz w:val="20"/>
          <w:szCs w:val="20"/>
        </w:rPr>
        <w:t>:</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Les généralistes MOST sont des Spécialistes en Médecine Générale</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Les soins des MOST sont aussi des soins de premier recours</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La création d’un Collège MOST</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La mise en place de la Maîtrise de Stage MOST</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Les MOST doivent être éligibles au CAPI pour lever le principe discrimination de cette mesure</w:t>
      </w:r>
    </w:p>
    <w:p w:rsidR="00751773" w:rsidRPr="00C15208" w:rsidRDefault="00751773" w:rsidP="00C15208">
      <w:pPr>
        <w:pStyle w:val="Paragraphedeliste"/>
        <w:numPr>
          <w:ilvl w:val="0"/>
          <w:numId w:val="3"/>
        </w:numPr>
        <w:autoSpaceDE w:val="0"/>
        <w:autoSpaceDN w:val="0"/>
        <w:adjustRightInd w:val="0"/>
        <w:jc w:val="both"/>
        <w:rPr>
          <w:rFonts w:ascii="Arial" w:eastAsiaTheme="minorHAnsi" w:hAnsi="Arial" w:cs="Arial"/>
          <w:lang w:eastAsia="en-US"/>
        </w:rPr>
      </w:pPr>
      <w:r w:rsidRPr="00C15208">
        <w:rPr>
          <w:rFonts w:ascii="Arial" w:eastAsiaTheme="minorHAnsi" w:hAnsi="Arial" w:cs="Arial"/>
          <w:lang w:eastAsia="en-US"/>
        </w:rPr>
        <w:t>Le respect de la compétence et du libre choix thérapeutique du patient (intégré dans l’EBM)</w:t>
      </w:r>
    </w:p>
    <w:p w:rsidR="00C15208" w:rsidRDefault="00C15208" w:rsidP="00814BE7">
      <w:pPr>
        <w:pStyle w:val="Default"/>
        <w:jc w:val="both"/>
        <w:rPr>
          <w:rFonts w:ascii="Arial" w:hAnsi="Arial" w:cs="Arial"/>
          <w:sz w:val="20"/>
          <w:szCs w:val="20"/>
        </w:rPr>
      </w:pPr>
    </w:p>
    <w:p w:rsidR="00751773" w:rsidRDefault="00751773" w:rsidP="00570F09">
      <w:pPr>
        <w:pStyle w:val="Default"/>
        <w:numPr>
          <w:ilvl w:val="0"/>
          <w:numId w:val="2"/>
        </w:numPr>
        <w:jc w:val="both"/>
        <w:rPr>
          <w:rFonts w:ascii="Arial" w:hAnsi="Arial" w:cs="Arial"/>
          <w:b/>
          <w:sz w:val="20"/>
          <w:szCs w:val="20"/>
        </w:rPr>
      </w:pPr>
      <w:r w:rsidRPr="00570F09">
        <w:rPr>
          <w:rFonts w:ascii="Arial" w:hAnsi="Arial" w:cs="Arial"/>
          <w:b/>
          <w:sz w:val="20"/>
          <w:szCs w:val="20"/>
        </w:rPr>
        <w:t xml:space="preserve">La négociation </w:t>
      </w:r>
      <w:r w:rsidR="00CA0032">
        <w:rPr>
          <w:rFonts w:ascii="Arial" w:hAnsi="Arial" w:cs="Arial"/>
          <w:b/>
          <w:sz w:val="20"/>
          <w:szCs w:val="20"/>
        </w:rPr>
        <w:t xml:space="preserve">active </w:t>
      </w:r>
      <w:r w:rsidRPr="00570F09">
        <w:rPr>
          <w:rFonts w:ascii="Arial" w:hAnsi="Arial" w:cs="Arial"/>
          <w:b/>
          <w:sz w:val="20"/>
          <w:szCs w:val="20"/>
        </w:rPr>
        <w:t>de contrats de prise en charge des soins MOST par les</w:t>
      </w:r>
      <w:r w:rsidRPr="00697948">
        <w:rPr>
          <w:rFonts w:ascii="Arial" w:hAnsi="Arial" w:cs="Arial"/>
          <w:b/>
          <w:sz w:val="20"/>
          <w:szCs w:val="20"/>
        </w:rPr>
        <w:t xml:space="preserve"> complémentaires de santé membres fondateurs</w:t>
      </w:r>
    </w:p>
    <w:p w:rsidR="005D559D" w:rsidRDefault="005D559D" w:rsidP="005D559D">
      <w:pPr>
        <w:pStyle w:val="Default"/>
        <w:ind w:left="360"/>
        <w:jc w:val="both"/>
        <w:rPr>
          <w:rFonts w:ascii="Arial" w:hAnsi="Arial" w:cs="Arial"/>
          <w:b/>
          <w:sz w:val="20"/>
          <w:szCs w:val="20"/>
        </w:rPr>
      </w:pPr>
    </w:p>
    <w:p w:rsidR="005D559D" w:rsidRDefault="005D559D" w:rsidP="00570F09">
      <w:pPr>
        <w:pStyle w:val="Default"/>
        <w:numPr>
          <w:ilvl w:val="0"/>
          <w:numId w:val="2"/>
        </w:numPr>
        <w:jc w:val="both"/>
        <w:rPr>
          <w:rFonts w:ascii="Arial" w:hAnsi="Arial" w:cs="Arial"/>
          <w:b/>
          <w:sz w:val="20"/>
          <w:szCs w:val="20"/>
        </w:rPr>
      </w:pPr>
      <w:r>
        <w:rPr>
          <w:rFonts w:ascii="Arial" w:hAnsi="Arial" w:cs="Arial"/>
          <w:b/>
          <w:sz w:val="20"/>
          <w:szCs w:val="20"/>
        </w:rPr>
        <w:t>La création du passeport MOST permettant à chacun de se faire connaître</w:t>
      </w:r>
      <w:r w:rsidR="00921F20">
        <w:rPr>
          <w:rFonts w:ascii="Arial" w:hAnsi="Arial" w:cs="Arial"/>
          <w:b/>
          <w:sz w:val="20"/>
          <w:szCs w:val="20"/>
        </w:rPr>
        <w:t xml:space="preserve"> auprès de ces nouvelles structures pour être tenu au courant de toutes ses manifestations</w:t>
      </w:r>
    </w:p>
    <w:p w:rsidR="005D559D" w:rsidRDefault="005D559D" w:rsidP="005D559D">
      <w:pPr>
        <w:pStyle w:val="Default"/>
        <w:ind w:left="720"/>
        <w:jc w:val="both"/>
        <w:rPr>
          <w:rFonts w:ascii="Arial" w:hAnsi="Arial" w:cs="Arial"/>
          <w:b/>
          <w:sz w:val="20"/>
          <w:szCs w:val="20"/>
        </w:rPr>
      </w:pPr>
    </w:p>
    <w:p w:rsidR="005D559D" w:rsidRPr="00697948" w:rsidRDefault="005D559D" w:rsidP="00570F09">
      <w:pPr>
        <w:pStyle w:val="Default"/>
        <w:numPr>
          <w:ilvl w:val="0"/>
          <w:numId w:val="2"/>
        </w:numPr>
        <w:jc w:val="both"/>
        <w:rPr>
          <w:rFonts w:ascii="Arial" w:hAnsi="Arial" w:cs="Arial"/>
          <w:b/>
          <w:sz w:val="20"/>
          <w:szCs w:val="20"/>
        </w:rPr>
      </w:pPr>
      <w:r>
        <w:rPr>
          <w:rFonts w:ascii="Arial" w:hAnsi="Arial" w:cs="Arial"/>
          <w:b/>
          <w:sz w:val="20"/>
          <w:szCs w:val="20"/>
        </w:rPr>
        <w:t xml:space="preserve">La création de AURMA, Association pour l’Utilisation raisonnée des Médecines Alternatives : permettant de regrouper les associations de patients MOST déjà existantes et de rassembler tous les autres patients MOST désireux </w:t>
      </w:r>
      <w:r w:rsidR="003F7054">
        <w:rPr>
          <w:rFonts w:ascii="Arial" w:hAnsi="Arial" w:cs="Arial"/>
          <w:b/>
          <w:sz w:val="20"/>
          <w:szCs w:val="20"/>
        </w:rPr>
        <w:t>de s’engager un peu plus avant dans la démarche. L’idée étant de constituer une force active représentant un lev</w:t>
      </w:r>
      <w:r w:rsidR="00971931">
        <w:rPr>
          <w:rFonts w:ascii="Arial" w:hAnsi="Arial" w:cs="Arial"/>
          <w:b/>
          <w:sz w:val="20"/>
          <w:szCs w:val="20"/>
        </w:rPr>
        <w:t>ier efficace auprès de nos élus,</w:t>
      </w:r>
      <w:r w:rsidR="003F7054">
        <w:rPr>
          <w:rFonts w:ascii="Arial" w:hAnsi="Arial" w:cs="Arial"/>
          <w:b/>
          <w:sz w:val="20"/>
          <w:szCs w:val="20"/>
        </w:rPr>
        <w:t xml:space="preserve"> toujours friands de voix lors des élections diverses.</w:t>
      </w:r>
    </w:p>
    <w:p w:rsidR="00751773" w:rsidRPr="00697948" w:rsidRDefault="00751773" w:rsidP="0055541D">
      <w:pPr>
        <w:pStyle w:val="Default"/>
        <w:jc w:val="both"/>
        <w:rPr>
          <w:rFonts w:ascii="Arial" w:hAnsi="Arial" w:cs="Arial"/>
          <w:b/>
          <w:sz w:val="20"/>
          <w:szCs w:val="20"/>
        </w:rPr>
      </w:pPr>
    </w:p>
    <w:p w:rsidR="00751773" w:rsidRPr="00697948" w:rsidRDefault="00751773" w:rsidP="00570F09">
      <w:pPr>
        <w:pStyle w:val="Default"/>
        <w:numPr>
          <w:ilvl w:val="0"/>
          <w:numId w:val="2"/>
        </w:numPr>
        <w:jc w:val="both"/>
        <w:rPr>
          <w:rFonts w:ascii="Arial" w:hAnsi="Arial" w:cs="Arial"/>
          <w:b/>
          <w:sz w:val="20"/>
          <w:szCs w:val="20"/>
        </w:rPr>
      </w:pPr>
      <w:r w:rsidRPr="00697948">
        <w:rPr>
          <w:rFonts w:ascii="Arial" w:hAnsi="Arial" w:cs="Arial"/>
          <w:b/>
          <w:sz w:val="20"/>
          <w:szCs w:val="20"/>
        </w:rPr>
        <w:t>Une enquête nationale de recensement des effets indési</w:t>
      </w:r>
      <w:r w:rsidR="00B431F7" w:rsidRPr="00697948">
        <w:rPr>
          <w:rFonts w:ascii="Arial" w:hAnsi="Arial" w:cs="Arial"/>
          <w:b/>
          <w:sz w:val="20"/>
          <w:szCs w:val="20"/>
        </w:rPr>
        <w:t>rables de la vaccination</w:t>
      </w:r>
      <w:r w:rsidRPr="00697948">
        <w:rPr>
          <w:rFonts w:ascii="Arial" w:hAnsi="Arial" w:cs="Arial"/>
          <w:b/>
          <w:sz w:val="20"/>
          <w:szCs w:val="20"/>
        </w:rPr>
        <w:t xml:space="preserve"> H1N1</w:t>
      </w:r>
      <w:r w:rsidR="00AF5894">
        <w:rPr>
          <w:rFonts w:ascii="Arial" w:hAnsi="Arial" w:cs="Arial"/>
          <w:b/>
          <w:sz w:val="20"/>
          <w:szCs w:val="20"/>
        </w:rPr>
        <w:t xml:space="preserve"> lancée en septembre </w:t>
      </w:r>
      <w:r w:rsidR="00D92EBD">
        <w:rPr>
          <w:rFonts w:ascii="Arial" w:hAnsi="Arial" w:cs="Arial"/>
          <w:b/>
          <w:sz w:val="20"/>
          <w:szCs w:val="20"/>
        </w:rPr>
        <w:t>lancée par le FORGEMI, Fédération Organisationnelle</w:t>
      </w:r>
      <w:r w:rsidR="00D835E4">
        <w:rPr>
          <w:rFonts w:ascii="Arial" w:hAnsi="Arial" w:cs="Arial"/>
          <w:b/>
          <w:sz w:val="20"/>
          <w:szCs w:val="20"/>
        </w:rPr>
        <w:t xml:space="preserve"> de R</w:t>
      </w:r>
      <w:r w:rsidR="00D92EBD">
        <w:rPr>
          <w:rFonts w:ascii="Arial" w:hAnsi="Arial" w:cs="Arial"/>
          <w:b/>
          <w:sz w:val="20"/>
          <w:szCs w:val="20"/>
        </w:rPr>
        <w:t xml:space="preserve">echerche </w:t>
      </w:r>
      <w:r w:rsidR="00D835E4">
        <w:rPr>
          <w:rFonts w:ascii="Arial" w:hAnsi="Arial" w:cs="Arial"/>
          <w:b/>
          <w:sz w:val="20"/>
          <w:szCs w:val="20"/>
        </w:rPr>
        <w:t xml:space="preserve">Générale </w:t>
      </w:r>
      <w:r w:rsidR="00D92EBD">
        <w:rPr>
          <w:rFonts w:ascii="Arial" w:hAnsi="Arial" w:cs="Arial"/>
          <w:b/>
          <w:sz w:val="20"/>
          <w:szCs w:val="20"/>
        </w:rPr>
        <w:t>en Médecine indépendante</w:t>
      </w:r>
    </w:p>
    <w:p w:rsidR="00751773" w:rsidRDefault="00751773" w:rsidP="00814BE7">
      <w:pPr>
        <w:pStyle w:val="Default"/>
        <w:jc w:val="both"/>
        <w:rPr>
          <w:rFonts w:ascii="Arial" w:hAnsi="Arial" w:cs="Arial"/>
          <w:sz w:val="20"/>
          <w:szCs w:val="20"/>
        </w:rPr>
      </w:pPr>
    </w:p>
    <w:p w:rsidR="00C128C7" w:rsidRDefault="00C128C7" w:rsidP="00C128C7">
      <w:pPr>
        <w:spacing w:after="200" w:line="276" w:lineRule="auto"/>
        <w:jc w:val="center"/>
        <w:rPr>
          <w:rFonts w:ascii="Arial" w:hAnsi="Arial" w:cs="Arial"/>
          <w:b/>
        </w:rPr>
      </w:pPr>
    </w:p>
    <w:p w:rsidR="005A1AE3" w:rsidRPr="005A1AE3" w:rsidRDefault="00814BE7" w:rsidP="00C128C7">
      <w:pPr>
        <w:spacing w:after="200" w:line="276" w:lineRule="auto"/>
        <w:jc w:val="center"/>
        <w:rPr>
          <w:rFonts w:ascii="Arial" w:hAnsi="Arial" w:cs="Arial"/>
          <w:b/>
          <w:sz w:val="24"/>
          <w:szCs w:val="24"/>
        </w:rPr>
      </w:pPr>
      <w:r w:rsidRPr="005A1AE3">
        <w:rPr>
          <w:rFonts w:ascii="Arial" w:hAnsi="Arial" w:cs="Arial"/>
          <w:b/>
          <w:sz w:val="24"/>
          <w:szCs w:val="24"/>
        </w:rPr>
        <w:t>Le mou</w:t>
      </w:r>
      <w:r w:rsidR="00C128C7" w:rsidRPr="005A1AE3">
        <w:rPr>
          <w:rFonts w:ascii="Arial" w:hAnsi="Arial" w:cs="Arial"/>
          <w:b/>
          <w:sz w:val="24"/>
          <w:szCs w:val="24"/>
        </w:rPr>
        <w:t xml:space="preserve">vement citoyen MOST est né : </w:t>
      </w:r>
    </w:p>
    <w:p w:rsidR="00814BE7" w:rsidRPr="005A1AE3" w:rsidRDefault="00C128C7" w:rsidP="00C128C7">
      <w:pPr>
        <w:spacing w:after="200" w:line="276" w:lineRule="auto"/>
        <w:jc w:val="center"/>
        <w:rPr>
          <w:rFonts w:ascii="Arial" w:hAnsi="Arial" w:cs="Arial"/>
          <w:b/>
          <w:sz w:val="24"/>
          <w:szCs w:val="24"/>
        </w:rPr>
      </w:pPr>
      <w:proofErr w:type="gramStart"/>
      <w:r w:rsidRPr="005A1AE3">
        <w:rPr>
          <w:rFonts w:ascii="Arial" w:hAnsi="Arial" w:cs="Arial"/>
          <w:b/>
          <w:sz w:val="24"/>
          <w:szCs w:val="24"/>
        </w:rPr>
        <w:t>à</w:t>
      </w:r>
      <w:proofErr w:type="gramEnd"/>
      <w:r w:rsidRPr="005A1AE3">
        <w:rPr>
          <w:rFonts w:ascii="Arial" w:hAnsi="Arial" w:cs="Arial"/>
          <w:b/>
          <w:sz w:val="24"/>
          <w:szCs w:val="24"/>
        </w:rPr>
        <w:t xml:space="preserve"> chacun</w:t>
      </w:r>
      <w:r w:rsidR="00814BE7" w:rsidRPr="005A1AE3">
        <w:rPr>
          <w:rFonts w:ascii="Arial" w:hAnsi="Arial" w:cs="Arial"/>
          <w:b/>
          <w:sz w:val="24"/>
          <w:szCs w:val="24"/>
        </w:rPr>
        <w:t xml:space="preserve"> de le nourrir pour le faire grandir et devenir adulte.</w:t>
      </w:r>
    </w:p>
    <w:p w:rsidR="00814BE7" w:rsidRPr="003012C2" w:rsidRDefault="003B448C" w:rsidP="00814BE7">
      <w:pPr>
        <w:spacing w:after="200" w:line="276" w:lineRule="auto"/>
        <w:rPr>
          <w:rFonts w:ascii="Arial" w:hAnsi="Arial" w:cs="Arial"/>
        </w:rPr>
      </w:pPr>
      <w:r>
        <w:rPr>
          <w:rFonts w:ascii="Arial" w:hAnsi="Arial" w:cs="Arial"/>
          <w:noProof/>
        </w:rPr>
        <w:pict>
          <v:shape id="_x0000_s1056" type="#_x0000_t75" style="position:absolute;margin-left:89.25pt;margin-top:12pt;width:258pt;height:84pt;z-index:-251649024" wrapcoords="-63 0 -63 21407 21600 21407 21600 0 -63 0">
            <v:imagedata r:id="rId10" o:title=""/>
            <w10:wrap type="tight"/>
          </v:shape>
        </w:pict>
      </w:r>
      <w:r>
        <w:rPr>
          <w:rFonts w:ascii="Arial" w:hAnsi="Arial" w:cs="Arial"/>
        </w:rPr>
      </w:r>
      <w:r>
        <w:rPr>
          <w:rFonts w:ascii="Arial" w:hAnsi="Arial" w:cs="Arial"/>
        </w:rPr>
        <w:pict>
          <v:group id="_x0000_s1055" editas="canvas" style="width:257.25pt;height:83.25pt;mso-position-horizontal-relative:char;mso-position-vertical-relative:line" coordsize="5145,1665">
            <o:lock v:ext="edit" aspectratio="t"/>
            <v:shape id="_x0000_s1054" type="#_x0000_t75" style="position:absolute;width:5145;height:1665" o:preferrelative="f">
              <v:fill o:detectmouseclick="t"/>
              <v:path o:extrusionok="t" o:connecttype="none"/>
              <o:lock v:ext="edit" text="t"/>
            </v:shape>
            <w10:wrap type="none"/>
            <w10:anchorlock/>
          </v:group>
        </w:pict>
      </w:r>
    </w:p>
    <w:sectPr w:rsidR="00814BE7" w:rsidRPr="003012C2" w:rsidSect="00B319B7">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48125C"/>
    <w:multiLevelType w:val="hybridMultilevel"/>
    <w:tmpl w:val="18141DD0"/>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nsid w:val="4B9966E4"/>
    <w:multiLevelType w:val="hybridMultilevel"/>
    <w:tmpl w:val="E6C6F8A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91C5465"/>
    <w:multiLevelType w:val="hybridMultilevel"/>
    <w:tmpl w:val="7DFCCEF0"/>
    <w:lvl w:ilvl="0" w:tplc="C24C5E0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AE3031B"/>
    <w:multiLevelType w:val="hybridMultilevel"/>
    <w:tmpl w:val="9D6CD5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5AA3AA9"/>
    <w:multiLevelType w:val="hybridMultilevel"/>
    <w:tmpl w:val="29CE0F4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762D7247"/>
    <w:multiLevelType w:val="hybridMultilevel"/>
    <w:tmpl w:val="3F367B5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compat/>
  <w:rsids>
    <w:rsidRoot w:val="00814BE7"/>
    <w:rsid w:val="000119CB"/>
    <w:rsid w:val="000B5A79"/>
    <w:rsid w:val="000C37A4"/>
    <w:rsid w:val="00103F31"/>
    <w:rsid w:val="00116A5E"/>
    <w:rsid w:val="00172651"/>
    <w:rsid w:val="001B6C42"/>
    <w:rsid w:val="001F7ACD"/>
    <w:rsid w:val="0022583D"/>
    <w:rsid w:val="00250B39"/>
    <w:rsid w:val="00254025"/>
    <w:rsid w:val="002A3F40"/>
    <w:rsid w:val="002B661E"/>
    <w:rsid w:val="002F0848"/>
    <w:rsid w:val="003303F9"/>
    <w:rsid w:val="00346AE2"/>
    <w:rsid w:val="00355B27"/>
    <w:rsid w:val="00377C01"/>
    <w:rsid w:val="003B448C"/>
    <w:rsid w:val="003F7054"/>
    <w:rsid w:val="00411795"/>
    <w:rsid w:val="00442B68"/>
    <w:rsid w:val="004550E6"/>
    <w:rsid w:val="0046339F"/>
    <w:rsid w:val="0055541D"/>
    <w:rsid w:val="0056799D"/>
    <w:rsid w:val="00570F09"/>
    <w:rsid w:val="005A1AE3"/>
    <w:rsid w:val="005B142D"/>
    <w:rsid w:val="005C2DC2"/>
    <w:rsid w:val="005D559D"/>
    <w:rsid w:val="00636630"/>
    <w:rsid w:val="0069106F"/>
    <w:rsid w:val="00697948"/>
    <w:rsid w:val="00731DD2"/>
    <w:rsid w:val="00751773"/>
    <w:rsid w:val="00790691"/>
    <w:rsid w:val="0079429E"/>
    <w:rsid w:val="007B2737"/>
    <w:rsid w:val="007D2712"/>
    <w:rsid w:val="007E2BFA"/>
    <w:rsid w:val="00814BE7"/>
    <w:rsid w:val="0086661A"/>
    <w:rsid w:val="00892C62"/>
    <w:rsid w:val="00921F20"/>
    <w:rsid w:val="00951E7C"/>
    <w:rsid w:val="00956269"/>
    <w:rsid w:val="00971931"/>
    <w:rsid w:val="009858B3"/>
    <w:rsid w:val="00A1002D"/>
    <w:rsid w:val="00A347F4"/>
    <w:rsid w:val="00A360DF"/>
    <w:rsid w:val="00A63347"/>
    <w:rsid w:val="00AB33FC"/>
    <w:rsid w:val="00AF5894"/>
    <w:rsid w:val="00AF5D07"/>
    <w:rsid w:val="00B24578"/>
    <w:rsid w:val="00B319B7"/>
    <w:rsid w:val="00B431F7"/>
    <w:rsid w:val="00BF16F4"/>
    <w:rsid w:val="00C128C7"/>
    <w:rsid w:val="00C15208"/>
    <w:rsid w:val="00C40F90"/>
    <w:rsid w:val="00CA0032"/>
    <w:rsid w:val="00CC59D0"/>
    <w:rsid w:val="00CF415A"/>
    <w:rsid w:val="00D439D2"/>
    <w:rsid w:val="00D773FF"/>
    <w:rsid w:val="00D835E4"/>
    <w:rsid w:val="00D85B3F"/>
    <w:rsid w:val="00D92EBD"/>
    <w:rsid w:val="00E55FAF"/>
    <w:rsid w:val="00E7644F"/>
    <w:rsid w:val="00EF440E"/>
    <w:rsid w:val="00F00DD9"/>
    <w:rsid w:val="00F622FC"/>
    <w:rsid w:val="00F94F1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arc"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BE7"/>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14BE7"/>
    <w:pPr>
      <w:autoSpaceDE w:val="0"/>
      <w:autoSpaceDN w:val="0"/>
      <w:adjustRightInd w:val="0"/>
      <w:spacing w:after="0" w:line="240" w:lineRule="auto"/>
    </w:pPr>
    <w:rPr>
      <w:rFonts w:ascii="Times New Roman" w:hAnsi="Times New Roman" w:cs="Times New Roman"/>
      <w:color w:val="000000"/>
      <w:sz w:val="24"/>
      <w:szCs w:val="24"/>
    </w:rPr>
  </w:style>
  <w:style w:type="paragraph" w:styleId="Textedebulles">
    <w:name w:val="Balloon Text"/>
    <w:basedOn w:val="Normal"/>
    <w:link w:val="TextedebullesCar"/>
    <w:uiPriority w:val="99"/>
    <w:semiHidden/>
    <w:unhideWhenUsed/>
    <w:rsid w:val="00814BE7"/>
    <w:rPr>
      <w:rFonts w:ascii="Tahoma" w:hAnsi="Tahoma" w:cs="Tahoma"/>
      <w:sz w:val="16"/>
      <w:szCs w:val="16"/>
    </w:rPr>
  </w:style>
  <w:style w:type="character" w:customStyle="1" w:styleId="TextedebullesCar">
    <w:name w:val="Texte de bulles Car"/>
    <w:basedOn w:val="Policepardfaut"/>
    <w:link w:val="Textedebulles"/>
    <w:uiPriority w:val="99"/>
    <w:semiHidden/>
    <w:rsid w:val="00814BE7"/>
    <w:rPr>
      <w:rFonts w:ascii="Tahoma" w:eastAsia="Times New Roman" w:hAnsi="Tahoma" w:cs="Tahoma"/>
      <w:sz w:val="16"/>
      <w:szCs w:val="16"/>
      <w:lang w:eastAsia="fr-FR"/>
    </w:rPr>
  </w:style>
  <w:style w:type="paragraph" w:styleId="Paragraphedeliste">
    <w:name w:val="List Paragraph"/>
    <w:basedOn w:val="Normal"/>
    <w:uiPriority w:val="34"/>
    <w:qFormat/>
    <w:rsid w:val="0022583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1162</Words>
  <Characters>6395</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71</cp:revision>
  <dcterms:created xsi:type="dcterms:W3CDTF">2009-09-24T15:40:00Z</dcterms:created>
  <dcterms:modified xsi:type="dcterms:W3CDTF">2009-10-01T16:20:00Z</dcterms:modified>
</cp:coreProperties>
</file>